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60E" w:rsidRPr="007A260E" w:rsidRDefault="00950FDE" w:rsidP="00874A55">
      <w:pPr>
        <w:pStyle w:val="Nadpis1"/>
        <w:rPr>
          <w:sz w:val="40"/>
          <w:szCs w:val="40"/>
        </w:rPr>
      </w:pPr>
      <w:proofErr w:type="spellStart"/>
      <w:r>
        <w:rPr>
          <w:sz w:val="40"/>
          <w:szCs w:val="40"/>
        </w:rPr>
        <w:t>Unkovická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šifrovačka</w:t>
      </w:r>
      <w:proofErr w:type="spellEnd"/>
      <w:r>
        <w:rPr>
          <w:sz w:val="40"/>
          <w:szCs w:val="40"/>
        </w:rPr>
        <w:t xml:space="preserve"> 2019</w:t>
      </w:r>
      <w:r w:rsidR="00E25DF7">
        <w:rPr>
          <w:sz w:val="40"/>
          <w:szCs w:val="40"/>
        </w:rPr>
        <w:t xml:space="preserve"> - Přihláška</w:t>
      </w:r>
    </w:p>
    <w:p w:rsidR="00874A55" w:rsidRDefault="00874A55" w:rsidP="00874A55">
      <w:pPr>
        <w:pStyle w:val="Nadpis1"/>
      </w:pPr>
      <w:r>
        <w:t>Pravidla</w:t>
      </w:r>
      <w:r w:rsidR="002165F3">
        <w:t xml:space="preserve"> </w:t>
      </w:r>
      <w:r w:rsidR="007A260E">
        <w:t>hry</w:t>
      </w:r>
    </w:p>
    <w:p w:rsidR="00AB7AC1" w:rsidRDefault="00874A55" w:rsidP="00222FC4">
      <w:pPr>
        <w:jc w:val="both"/>
        <w:rPr>
          <w:sz w:val="24"/>
          <w:szCs w:val="24"/>
        </w:rPr>
      </w:pPr>
      <w:r w:rsidRPr="00222FC4">
        <w:rPr>
          <w:sz w:val="24"/>
          <w:szCs w:val="24"/>
        </w:rPr>
        <w:t xml:space="preserve">Luští se v týmu 1-4 dětí. </w:t>
      </w:r>
      <w:r w:rsidR="00F23458" w:rsidRPr="00F23458">
        <w:rPr>
          <w:sz w:val="24"/>
          <w:szCs w:val="24"/>
        </w:rPr>
        <w:t>Alespoň některé děti v týmu by měly umět číst</w:t>
      </w:r>
      <w:r w:rsidRPr="00222FC4">
        <w:rPr>
          <w:sz w:val="24"/>
          <w:szCs w:val="24"/>
        </w:rPr>
        <w:t>. Každý tým doprovází dospělá osoba</w:t>
      </w:r>
      <w:r w:rsidR="00907FF5">
        <w:rPr>
          <w:sz w:val="24"/>
          <w:szCs w:val="24"/>
        </w:rPr>
        <w:t xml:space="preserve">, </w:t>
      </w:r>
      <w:r w:rsidRPr="00222FC4">
        <w:rPr>
          <w:sz w:val="24"/>
          <w:szCs w:val="24"/>
        </w:rPr>
        <w:t>která je zodpovědná za tým a dohlíží na bezpečnost</w:t>
      </w:r>
      <w:r w:rsidR="00F23458">
        <w:rPr>
          <w:sz w:val="24"/>
          <w:szCs w:val="24"/>
        </w:rPr>
        <w:t xml:space="preserve"> dětí</w:t>
      </w:r>
      <w:r w:rsidRPr="00222FC4">
        <w:rPr>
          <w:sz w:val="24"/>
          <w:szCs w:val="24"/>
        </w:rPr>
        <w:t>, jinak do hry nezasahuje.</w:t>
      </w:r>
      <w:r w:rsidR="009358EF" w:rsidRPr="00222FC4">
        <w:rPr>
          <w:sz w:val="24"/>
          <w:szCs w:val="24"/>
        </w:rPr>
        <w:t xml:space="preserve"> </w:t>
      </w:r>
      <w:r w:rsidR="00907FF5">
        <w:rPr>
          <w:sz w:val="24"/>
          <w:szCs w:val="24"/>
        </w:rPr>
        <w:t>Vzhledem k velikosti území, na kterém se hra odehrává, mají organizátoři omezené informa</w:t>
      </w:r>
      <w:r w:rsidR="00A073E9">
        <w:rPr>
          <w:sz w:val="24"/>
          <w:szCs w:val="24"/>
        </w:rPr>
        <w:t>ce o průběhu hry a poloze hráčů. T</w:t>
      </w:r>
      <w:r w:rsidR="00907FF5">
        <w:rPr>
          <w:sz w:val="24"/>
          <w:szCs w:val="24"/>
        </w:rPr>
        <w:t>aké nejsme schopni zajistit doprovod každému družstvu nezletilých</w:t>
      </w:r>
      <w:r w:rsidR="00F202F5">
        <w:rPr>
          <w:sz w:val="24"/>
          <w:szCs w:val="24"/>
        </w:rPr>
        <w:t>,</w:t>
      </w:r>
      <w:r w:rsidR="00907FF5">
        <w:rPr>
          <w:sz w:val="24"/>
          <w:szCs w:val="24"/>
        </w:rPr>
        <w:t xml:space="preserve"> a tudíž za ně ne</w:t>
      </w:r>
      <w:r w:rsidR="00AF2140">
        <w:rPr>
          <w:sz w:val="24"/>
          <w:szCs w:val="24"/>
        </w:rPr>
        <w:t xml:space="preserve">můžeme nést žádnou </w:t>
      </w:r>
      <w:r w:rsidR="00A073E9">
        <w:rPr>
          <w:sz w:val="24"/>
          <w:szCs w:val="24"/>
        </w:rPr>
        <w:t>odpovědnost.</w:t>
      </w:r>
      <w:r w:rsidR="00907FF5">
        <w:rPr>
          <w:sz w:val="24"/>
          <w:szCs w:val="24"/>
        </w:rPr>
        <w:t xml:space="preserve"> </w:t>
      </w:r>
      <w:r w:rsidR="00A073E9">
        <w:rPr>
          <w:sz w:val="24"/>
          <w:szCs w:val="24"/>
        </w:rPr>
        <w:t>Z</w:t>
      </w:r>
      <w:r w:rsidR="00907FF5">
        <w:rPr>
          <w:sz w:val="24"/>
          <w:szCs w:val="24"/>
        </w:rPr>
        <w:t xml:space="preserve"> t</w:t>
      </w:r>
      <w:r w:rsidR="00BA72B4">
        <w:rPr>
          <w:sz w:val="24"/>
          <w:szCs w:val="24"/>
        </w:rPr>
        <w:t>ěchto</w:t>
      </w:r>
      <w:r w:rsidR="00907FF5">
        <w:rPr>
          <w:sz w:val="24"/>
          <w:szCs w:val="24"/>
        </w:rPr>
        <w:t xml:space="preserve"> důvod</w:t>
      </w:r>
      <w:r w:rsidR="00BA72B4">
        <w:rPr>
          <w:sz w:val="24"/>
          <w:szCs w:val="24"/>
        </w:rPr>
        <w:t>ů</w:t>
      </w:r>
      <w:r w:rsidR="00907FF5">
        <w:rPr>
          <w:sz w:val="24"/>
          <w:szCs w:val="24"/>
        </w:rPr>
        <w:t xml:space="preserve"> je nutný doprovod dospělého. </w:t>
      </w:r>
      <w:r w:rsidR="009358EF" w:rsidRPr="00222FC4">
        <w:rPr>
          <w:sz w:val="24"/>
          <w:szCs w:val="24"/>
        </w:rPr>
        <w:t>Hra probíhá v</w:t>
      </w:r>
      <w:r w:rsidR="000F3BB1">
        <w:rPr>
          <w:sz w:val="24"/>
          <w:szCs w:val="24"/>
        </w:rPr>
        <w:t> </w:t>
      </w:r>
      <w:r w:rsidR="009358EF" w:rsidRPr="00222FC4">
        <w:rPr>
          <w:sz w:val="24"/>
          <w:szCs w:val="24"/>
        </w:rPr>
        <w:t>Unkovicích</w:t>
      </w:r>
      <w:r w:rsidR="007A260E">
        <w:rPr>
          <w:sz w:val="24"/>
          <w:szCs w:val="24"/>
        </w:rPr>
        <w:t xml:space="preserve"> </w:t>
      </w:r>
      <w:r w:rsidR="00647A77">
        <w:rPr>
          <w:sz w:val="24"/>
          <w:szCs w:val="24"/>
        </w:rPr>
        <w:t>a </w:t>
      </w:r>
      <w:r w:rsidR="009358EF" w:rsidRPr="00222FC4">
        <w:rPr>
          <w:sz w:val="24"/>
          <w:szCs w:val="24"/>
        </w:rPr>
        <w:t>přilehlém okolí.</w:t>
      </w:r>
      <w:r w:rsidR="00BD4497">
        <w:rPr>
          <w:sz w:val="24"/>
          <w:szCs w:val="24"/>
        </w:rPr>
        <w:t xml:space="preserve"> </w:t>
      </w:r>
      <w:r w:rsidR="007160C3">
        <w:rPr>
          <w:sz w:val="24"/>
          <w:szCs w:val="24"/>
        </w:rPr>
        <w:t xml:space="preserve">Začátek hry je </w:t>
      </w:r>
      <w:r w:rsidR="00950FDE">
        <w:rPr>
          <w:b/>
          <w:sz w:val="24"/>
          <w:szCs w:val="24"/>
        </w:rPr>
        <w:t>19.</w:t>
      </w:r>
      <w:r w:rsidR="00F202F5">
        <w:rPr>
          <w:b/>
          <w:sz w:val="24"/>
          <w:szCs w:val="24"/>
        </w:rPr>
        <w:t xml:space="preserve"> </w:t>
      </w:r>
      <w:r w:rsidR="00950FDE">
        <w:rPr>
          <w:b/>
          <w:sz w:val="24"/>
          <w:szCs w:val="24"/>
        </w:rPr>
        <w:t>října 2019</w:t>
      </w:r>
      <w:r w:rsidR="00AB7AC1" w:rsidRPr="008C6A4C">
        <w:rPr>
          <w:b/>
          <w:sz w:val="24"/>
          <w:szCs w:val="24"/>
        </w:rPr>
        <w:t xml:space="preserve"> </w:t>
      </w:r>
      <w:proofErr w:type="gramStart"/>
      <w:r w:rsidR="00AB7AC1" w:rsidRPr="008C6A4C">
        <w:rPr>
          <w:b/>
          <w:sz w:val="24"/>
          <w:szCs w:val="24"/>
        </w:rPr>
        <w:t>ve</w:t>
      </w:r>
      <w:proofErr w:type="gramEnd"/>
      <w:r w:rsidR="00AB7AC1" w:rsidRPr="008C6A4C">
        <w:rPr>
          <w:b/>
          <w:sz w:val="24"/>
          <w:szCs w:val="24"/>
        </w:rPr>
        <w:t xml:space="preserve"> 14:00</w:t>
      </w:r>
      <w:r w:rsidR="00AB7AC1" w:rsidRPr="00AB7AC1">
        <w:rPr>
          <w:sz w:val="24"/>
          <w:szCs w:val="24"/>
        </w:rPr>
        <w:t xml:space="preserve"> </w:t>
      </w:r>
      <w:r w:rsidR="00AB7AC1" w:rsidRPr="003A5807">
        <w:rPr>
          <w:b/>
          <w:sz w:val="24"/>
          <w:szCs w:val="24"/>
        </w:rPr>
        <w:t>hodin</w:t>
      </w:r>
      <w:r w:rsidR="00AB7AC1" w:rsidRPr="00AB7AC1">
        <w:rPr>
          <w:sz w:val="24"/>
          <w:szCs w:val="24"/>
        </w:rPr>
        <w:t xml:space="preserve"> na návsi v</w:t>
      </w:r>
      <w:r w:rsidR="00647A77">
        <w:rPr>
          <w:sz w:val="24"/>
          <w:szCs w:val="24"/>
        </w:rPr>
        <w:t xml:space="preserve"> Unkovicích, konec nejpozději v </w:t>
      </w:r>
      <w:r w:rsidR="00AB7AC1" w:rsidRPr="00AB7AC1">
        <w:rPr>
          <w:sz w:val="24"/>
          <w:szCs w:val="24"/>
        </w:rPr>
        <w:t>18:00 hodin.</w:t>
      </w:r>
    </w:p>
    <w:p w:rsidR="00C37FE5" w:rsidRPr="00222FC4" w:rsidRDefault="00C37FE5" w:rsidP="00222FC4">
      <w:pPr>
        <w:jc w:val="both"/>
        <w:rPr>
          <w:sz w:val="24"/>
          <w:szCs w:val="24"/>
        </w:rPr>
      </w:pPr>
      <w:r>
        <w:rPr>
          <w:sz w:val="24"/>
          <w:szCs w:val="24"/>
        </w:rPr>
        <w:t>Cílem hry je projít trasu určenou vyřešenými tajenkami šifer, nepřerušeně v pořadí čísel šifer</w:t>
      </w:r>
      <w:r w:rsidR="00EE41F4">
        <w:rPr>
          <w:sz w:val="24"/>
          <w:szCs w:val="24"/>
        </w:rPr>
        <w:t>.</w:t>
      </w:r>
    </w:p>
    <w:p w:rsidR="007A260E" w:rsidRDefault="00874A55" w:rsidP="00222FC4">
      <w:pPr>
        <w:jc w:val="both"/>
        <w:rPr>
          <w:sz w:val="24"/>
          <w:szCs w:val="24"/>
        </w:rPr>
      </w:pPr>
      <w:r w:rsidRPr="00222FC4">
        <w:rPr>
          <w:sz w:val="24"/>
          <w:szCs w:val="24"/>
        </w:rPr>
        <w:t>Během hry se chodí po cestách a pěšinách</w:t>
      </w:r>
      <w:r w:rsidR="00C27FC8">
        <w:rPr>
          <w:sz w:val="24"/>
          <w:szCs w:val="24"/>
        </w:rPr>
        <w:t xml:space="preserve"> od stanoviště ke stanovišti</w:t>
      </w:r>
      <w:r w:rsidR="007160C3">
        <w:rPr>
          <w:sz w:val="24"/>
          <w:szCs w:val="24"/>
        </w:rPr>
        <w:t>,</w:t>
      </w:r>
      <w:r w:rsidR="007160C3" w:rsidRPr="007160C3">
        <w:rPr>
          <w:sz w:val="24"/>
          <w:szCs w:val="24"/>
        </w:rPr>
        <w:t xml:space="preserve"> </w:t>
      </w:r>
      <w:r w:rsidR="007160C3">
        <w:rPr>
          <w:sz w:val="24"/>
          <w:szCs w:val="24"/>
        </w:rPr>
        <w:t xml:space="preserve">kterých je celkem </w:t>
      </w:r>
      <w:r w:rsidR="00950FDE">
        <w:rPr>
          <w:sz w:val="24"/>
          <w:szCs w:val="24"/>
        </w:rPr>
        <w:t>8</w:t>
      </w:r>
      <w:r w:rsidR="007160C3">
        <w:rPr>
          <w:sz w:val="24"/>
          <w:szCs w:val="24"/>
        </w:rPr>
        <w:t xml:space="preserve"> v</w:t>
      </w:r>
      <w:r w:rsidR="008C0383">
        <w:rPr>
          <w:sz w:val="24"/>
          <w:szCs w:val="24"/>
        </w:rPr>
        <w:t> </w:t>
      </w:r>
      <w:proofErr w:type="gramStart"/>
      <w:r w:rsidR="007160C3">
        <w:rPr>
          <w:sz w:val="24"/>
          <w:szCs w:val="24"/>
        </w:rPr>
        <w:t>lehčí</w:t>
      </w:r>
      <w:r w:rsidR="008C0383">
        <w:rPr>
          <w:sz w:val="24"/>
          <w:szCs w:val="24"/>
        </w:rPr>
        <w:t xml:space="preserve"> </w:t>
      </w:r>
      <w:r w:rsidR="003A5807">
        <w:rPr>
          <w:sz w:val="24"/>
          <w:szCs w:val="24"/>
        </w:rPr>
        <w:t xml:space="preserve">            </w:t>
      </w:r>
      <w:r w:rsidR="00F202F5">
        <w:rPr>
          <w:sz w:val="24"/>
          <w:szCs w:val="24"/>
        </w:rPr>
        <w:t>a </w:t>
      </w:r>
      <w:r w:rsidR="007160C3">
        <w:rPr>
          <w:sz w:val="24"/>
          <w:szCs w:val="24"/>
        </w:rPr>
        <w:t>1</w:t>
      </w:r>
      <w:r w:rsidR="00950FDE">
        <w:rPr>
          <w:sz w:val="24"/>
          <w:szCs w:val="24"/>
        </w:rPr>
        <w:t>2</w:t>
      </w:r>
      <w:proofErr w:type="gramEnd"/>
      <w:r w:rsidR="007160C3">
        <w:rPr>
          <w:sz w:val="24"/>
          <w:szCs w:val="24"/>
        </w:rPr>
        <w:t xml:space="preserve"> v těžší variantě hry.</w:t>
      </w:r>
      <w:r w:rsidR="007160C3" w:rsidRPr="00907FF5">
        <w:rPr>
          <w:sz w:val="24"/>
          <w:szCs w:val="24"/>
        </w:rPr>
        <w:t xml:space="preserve"> </w:t>
      </w:r>
      <w:r w:rsidR="00907FF5" w:rsidRPr="00907FF5">
        <w:rPr>
          <w:sz w:val="24"/>
          <w:szCs w:val="24"/>
        </w:rPr>
        <w:t xml:space="preserve"> </w:t>
      </w:r>
      <w:r w:rsidR="00907FF5">
        <w:rPr>
          <w:sz w:val="24"/>
          <w:szCs w:val="24"/>
        </w:rPr>
        <w:t>Vyluštěním šifry získá tým informaci o poloze dalšího stanoviště.</w:t>
      </w:r>
      <w:r w:rsidR="00C37FE5">
        <w:rPr>
          <w:sz w:val="24"/>
          <w:szCs w:val="24"/>
        </w:rPr>
        <w:t xml:space="preserve"> </w:t>
      </w:r>
      <w:r w:rsidR="00AF78BE">
        <w:rPr>
          <w:sz w:val="24"/>
          <w:szCs w:val="24"/>
        </w:rPr>
        <w:t xml:space="preserve">Na každém stanovišti je schovaná obálka se šiframi. Tým </w:t>
      </w:r>
      <w:r w:rsidR="00C37FE5">
        <w:rPr>
          <w:sz w:val="24"/>
          <w:szCs w:val="24"/>
        </w:rPr>
        <w:t xml:space="preserve">si může vzít </w:t>
      </w:r>
      <w:r w:rsidR="00AF78BE">
        <w:rPr>
          <w:sz w:val="24"/>
          <w:szCs w:val="24"/>
        </w:rPr>
        <w:t xml:space="preserve">nejvýše dvě kopie šifry. Je potřeba počínat si tak, aby obálka zůstala ukryta na svém místě. </w:t>
      </w:r>
    </w:p>
    <w:p w:rsidR="00874A55" w:rsidRPr="00222FC4" w:rsidRDefault="00874A55" w:rsidP="00222FC4">
      <w:pPr>
        <w:jc w:val="both"/>
        <w:rPr>
          <w:sz w:val="24"/>
          <w:szCs w:val="24"/>
        </w:rPr>
      </w:pPr>
      <w:r w:rsidRPr="00222FC4">
        <w:rPr>
          <w:sz w:val="24"/>
          <w:szCs w:val="24"/>
        </w:rPr>
        <w:t xml:space="preserve">Předpokládáme, že </w:t>
      </w:r>
      <w:r w:rsidR="00F22C2D">
        <w:rPr>
          <w:sz w:val="24"/>
          <w:szCs w:val="24"/>
        </w:rPr>
        <w:t>účastníci</w:t>
      </w:r>
      <w:r w:rsidRPr="00222FC4">
        <w:rPr>
          <w:sz w:val="24"/>
          <w:szCs w:val="24"/>
        </w:rPr>
        <w:t xml:space="preserve"> ujdou během hry nej</w:t>
      </w:r>
      <w:r w:rsidR="009358EF" w:rsidRPr="00222FC4">
        <w:rPr>
          <w:sz w:val="24"/>
          <w:szCs w:val="24"/>
        </w:rPr>
        <w:t xml:space="preserve">výše </w:t>
      </w:r>
      <w:r w:rsidR="007160C3">
        <w:rPr>
          <w:sz w:val="24"/>
          <w:szCs w:val="24"/>
        </w:rPr>
        <w:t>5</w:t>
      </w:r>
      <w:r w:rsidR="00C37FE5">
        <w:rPr>
          <w:sz w:val="24"/>
          <w:szCs w:val="24"/>
        </w:rPr>
        <w:t xml:space="preserve"> </w:t>
      </w:r>
      <w:r w:rsidR="009358EF" w:rsidRPr="00222FC4">
        <w:rPr>
          <w:sz w:val="24"/>
          <w:szCs w:val="24"/>
        </w:rPr>
        <w:t xml:space="preserve">km. </w:t>
      </w:r>
      <w:r w:rsidRPr="00222FC4">
        <w:rPr>
          <w:sz w:val="24"/>
          <w:szCs w:val="24"/>
        </w:rPr>
        <w:t>Vzdálenost mezi jednot</w:t>
      </w:r>
      <w:r w:rsidR="00C27FC8">
        <w:rPr>
          <w:sz w:val="24"/>
          <w:szCs w:val="24"/>
        </w:rPr>
        <w:t>livými stanovišti je nejvýše 1</w:t>
      </w:r>
      <w:r w:rsidRPr="00222FC4">
        <w:rPr>
          <w:sz w:val="24"/>
          <w:szCs w:val="24"/>
        </w:rPr>
        <w:t xml:space="preserve"> km.</w:t>
      </w:r>
      <w:r w:rsidR="009358EF" w:rsidRPr="00222FC4">
        <w:rPr>
          <w:sz w:val="24"/>
          <w:szCs w:val="24"/>
        </w:rPr>
        <w:t xml:space="preserve"> Pokud vám vychází </w:t>
      </w:r>
      <w:r w:rsidR="00BD4497">
        <w:rPr>
          <w:sz w:val="24"/>
          <w:szCs w:val="24"/>
        </w:rPr>
        <w:t>následující</w:t>
      </w:r>
      <w:r w:rsidR="009358EF" w:rsidRPr="00222FC4">
        <w:rPr>
          <w:sz w:val="24"/>
          <w:szCs w:val="24"/>
        </w:rPr>
        <w:t xml:space="preserve"> stanoviště </w:t>
      </w:r>
      <w:r w:rsidR="00DA1E1C">
        <w:rPr>
          <w:sz w:val="24"/>
          <w:szCs w:val="24"/>
        </w:rPr>
        <w:t xml:space="preserve">dál, asi jste luštili špatně </w:t>
      </w:r>
      <w:r w:rsidR="00DA1E1C" w:rsidRPr="00DA1E1C">
        <w:rPr>
          <w:sz w:val="24"/>
          <w:szCs w:val="24"/>
        </w:rPr>
        <w:sym w:font="Wingdings" w:char="F04A"/>
      </w:r>
    </w:p>
    <w:p w:rsidR="00BD4497" w:rsidRDefault="00764911" w:rsidP="00222FC4">
      <w:pPr>
        <w:jc w:val="both"/>
        <w:rPr>
          <w:sz w:val="24"/>
          <w:szCs w:val="24"/>
        </w:rPr>
      </w:pPr>
      <w:r>
        <w:rPr>
          <w:sz w:val="24"/>
          <w:szCs w:val="24"/>
        </w:rPr>
        <w:t>Prosíme t</w:t>
      </w:r>
      <w:r w:rsidR="00BD4497">
        <w:rPr>
          <w:sz w:val="24"/>
          <w:szCs w:val="24"/>
        </w:rPr>
        <w:t>ýmy, které se rozhodnou skončit předčasně (nedojdou do cíle)</w:t>
      </w:r>
      <w:r>
        <w:rPr>
          <w:sz w:val="24"/>
          <w:szCs w:val="24"/>
        </w:rPr>
        <w:t xml:space="preserve">, ať </w:t>
      </w:r>
      <w:r w:rsidR="00BD4497">
        <w:rPr>
          <w:sz w:val="24"/>
          <w:szCs w:val="24"/>
        </w:rPr>
        <w:t xml:space="preserve"> ohlásí pořadatelům, že končí.</w:t>
      </w:r>
    </w:p>
    <w:p w:rsidR="00950FDE" w:rsidRPr="00950FDE" w:rsidRDefault="00BD4497" w:rsidP="00950FDE">
      <w:pPr>
        <w:spacing w:after="0"/>
        <w:rPr>
          <w:sz w:val="24"/>
          <w:szCs w:val="24"/>
        </w:rPr>
      </w:pPr>
      <w:r w:rsidRPr="008B50E0">
        <w:rPr>
          <w:sz w:val="24"/>
          <w:szCs w:val="24"/>
          <w:u w:val="single"/>
        </w:rPr>
        <w:t>Kontakt na organizátory</w:t>
      </w:r>
      <w:r w:rsidR="00950FDE" w:rsidRPr="008B50E0">
        <w:rPr>
          <w:sz w:val="24"/>
          <w:szCs w:val="24"/>
          <w:u w:val="single"/>
        </w:rPr>
        <w:t xml:space="preserve">: </w:t>
      </w:r>
      <w:r w:rsidR="00587C1C" w:rsidRPr="008B50E0">
        <w:rPr>
          <w:sz w:val="24"/>
          <w:szCs w:val="24"/>
          <w:u w:val="single"/>
        </w:rPr>
        <w:t xml:space="preserve"> </w:t>
      </w:r>
      <w:r w:rsidR="00950FDE" w:rsidRPr="00950FDE">
        <w:rPr>
          <w:sz w:val="24"/>
          <w:szCs w:val="24"/>
        </w:rPr>
        <w:t>ZČ Hnutí Brontosaurus Zvonek</w:t>
      </w:r>
    </w:p>
    <w:p w:rsidR="00BA72B4" w:rsidRPr="00E25DF7" w:rsidRDefault="007160C3" w:rsidP="00E25D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Miloš </w:t>
      </w:r>
      <w:proofErr w:type="spellStart"/>
      <w:r>
        <w:rPr>
          <w:sz w:val="24"/>
          <w:szCs w:val="24"/>
        </w:rPr>
        <w:t>Čábel</w:t>
      </w:r>
      <w:proofErr w:type="spell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776 682 234,     Kateřina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Čábelová</w:t>
      </w:r>
      <w:proofErr w:type="spellEnd"/>
      <w:r>
        <w:rPr>
          <w:sz w:val="24"/>
          <w:szCs w:val="24"/>
        </w:rPr>
        <w:t xml:space="preserve">   606 570</w:t>
      </w:r>
      <w:r w:rsidR="008B50E0">
        <w:rPr>
          <w:sz w:val="24"/>
          <w:szCs w:val="24"/>
        </w:rPr>
        <w:t> </w:t>
      </w:r>
      <w:r>
        <w:rPr>
          <w:sz w:val="24"/>
          <w:szCs w:val="24"/>
        </w:rPr>
        <w:t>743</w:t>
      </w:r>
      <w:r w:rsidR="008B50E0">
        <w:rPr>
          <w:sz w:val="24"/>
          <w:szCs w:val="24"/>
        </w:rPr>
        <w:t>, cabelova.k@seznam.cz</w:t>
      </w:r>
    </w:p>
    <w:tbl>
      <w:tblPr>
        <w:tblStyle w:val="Mkatabulky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6"/>
        <w:gridCol w:w="2126"/>
        <w:gridCol w:w="283"/>
        <w:gridCol w:w="3119"/>
        <w:gridCol w:w="992"/>
      </w:tblGrid>
      <w:tr w:rsidR="00315792" w:rsidRPr="0072100B" w:rsidTr="00587C1C">
        <w:trPr>
          <w:gridAfter w:val="4"/>
          <w:wAfter w:w="6520" w:type="dxa"/>
          <w:trHeight w:val="268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5792" w:rsidRDefault="00315792" w:rsidP="00A12CB3">
            <w:pPr>
              <w:rPr>
                <w:b/>
                <w:sz w:val="32"/>
                <w:szCs w:val="32"/>
              </w:rPr>
            </w:pPr>
          </w:p>
          <w:p w:rsidR="00315792" w:rsidRPr="00587C1C" w:rsidRDefault="00F812D6" w:rsidP="00A12CB3">
            <w:pPr>
              <w:ind w:left="108"/>
              <w:rPr>
                <w:b/>
                <w:sz w:val="28"/>
                <w:szCs w:val="28"/>
              </w:rPr>
            </w:pPr>
            <w:r w:rsidRPr="00587C1C">
              <w:rPr>
                <w:b/>
                <w:sz w:val="28"/>
                <w:szCs w:val="28"/>
              </w:rPr>
              <w:t>Jméno t</w:t>
            </w:r>
            <w:r w:rsidR="00315792" w:rsidRPr="00587C1C">
              <w:rPr>
                <w:b/>
                <w:sz w:val="28"/>
                <w:szCs w:val="28"/>
              </w:rPr>
              <w:t>ým</w:t>
            </w:r>
            <w:r w:rsidRPr="00587C1C">
              <w:rPr>
                <w:b/>
                <w:sz w:val="28"/>
                <w:szCs w:val="28"/>
              </w:rPr>
              <w:t>u</w:t>
            </w:r>
            <w:r w:rsidR="00587C1C" w:rsidRPr="00587C1C">
              <w:rPr>
                <w:b/>
                <w:sz w:val="28"/>
                <w:szCs w:val="28"/>
              </w:rPr>
              <w:t xml:space="preserve">: </w:t>
            </w:r>
          </w:p>
        </w:tc>
        <w:bookmarkStart w:id="0" w:name="_GoBack"/>
        <w:bookmarkEnd w:id="0"/>
      </w:tr>
      <w:tr w:rsidR="00F812D6" w:rsidRPr="0072100B" w:rsidTr="00587C1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36" w:type="dxa"/>
            <w:tcBorders>
              <w:top w:val="single" w:sz="4" w:space="0" w:color="auto"/>
            </w:tcBorders>
          </w:tcPr>
          <w:p w:rsidR="00F812D6" w:rsidRPr="003A5807" w:rsidRDefault="00F812D6" w:rsidP="00A12CB3">
            <w:pPr>
              <w:rPr>
                <w:sz w:val="24"/>
                <w:szCs w:val="24"/>
              </w:rPr>
            </w:pPr>
            <w:r w:rsidRPr="003A5807">
              <w:rPr>
                <w:sz w:val="24"/>
                <w:szCs w:val="24"/>
              </w:rPr>
              <w:t>Člen týmu - jméno a příjmení</w:t>
            </w:r>
          </w:p>
        </w:tc>
        <w:tc>
          <w:tcPr>
            <w:tcW w:w="2126" w:type="dxa"/>
          </w:tcPr>
          <w:p w:rsidR="00F812D6" w:rsidRPr="003A5807" w:rsidRDefault="00F812D6" w:rsidP="00A12CB3">
            <w:pPr>
              <w:rPr>
                <w:sz w:val="24"/>
                <w:szCs w:val="24"/>
              </w:rPr>
            </w:pPr>
            <w:r w:rsidRPr="003A5807">
              <w:rPr>
                <w:sz w:val="24"/>
                <w:szCs w:val="24"/>
              </w:rPr>
              <w:t xml:space="preserve">datum narození </w:t>
            </w:r>
          </w:p>
        </w:tc>
        <w:tc>
          <w:tcPr>
            <w:tcW w:w="4394" w:type="dxa"/>
            <w:gridSpan w:val="3"/>
          </w:tcPr>
          <w:p w:rsidR="00F812D6" w:rsidRPr="003A5807" w:rsidRDefault="00F812D6" w:rsidP="00A12CB3">
            <w:pPr>
              <w:rPr>
                <w:sz w:val="24"/>
                <w:szCs w:val="24"/>
              </w:rPr>
            </w:pPr>
            <w:r w:rsidRPr="003A5807">
              <w:rPr>
                <w:sz w:val="24"/>
                <w:szCs w:val="24"/>
              </w:rPr>
              <w:t>bydliště</w:t>
            </w:r>
          </w:p>
        </w:tc>
      </w:tr>
      <w:tr w:rsidR="00F812D6" w:rsidRPr="0072100B" w:rsidTr="00587C1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36" w:type="dxa"/>
          </w:tcPr>
          <w:p w:rsidR="00F812D6" w:rsidRPr="0072100B" w:rsidRDefault="00F812D6" w:rsidP="00A12CB3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F812D6" w:rsidRPr="0072100B" w:rsidRDefault="00F812D6" w:rsidP="00A12CB3">
            <w:pPr>
              <w:rPr>
                <w:sz w:val="32"/>
                <w:szCs w:val="32"/>
              </w:rPr>
            </w:pPr>
          </w:p>
        </w:tc>
        <w:tc>
          <w:tcPr>
            <w:tcW w:w="4394" w:type="dxa"/>
            <w:gridSpan w:val="3"/>
          </w:tcPr>
          <w:p w:rsidR="00F812D6" w:rsidRPr="0072100B" w:rsidRDefault="00F812D6" w:rsidP="00A12CB3">
            <w:pPr>
              <w:rPr>
                <w:sz w:val="32"/>
                <w:szCs w:val="32"/>
              </w:rPr>
            </w:pPr>
          </w:p>
        </w:tc>
      </w:tr>
      <w:tr w:rsidR="00F812D6" w:rsidRPr="0072100B" w:rsidTr="00587C1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36" w:type="dxa"/>
          </w:tcPr>
          <w:p w:rsidR="00F812D6" w:rsidRPr="0072100B" w:rsidRDefault="00F812D6" w:rsidP="00A12CB3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F812D6" w:rsidRPr="0072100B" w:rsidRDefault="00F812D6" w:rsidP="00A12CB3">
            <w:pPr>
              <w:rPr>
                <w:sz w:val="32"/>
                <w:szCs w:val="32"/>
              </w:rPr>
            </w:pPr>
          </w:p>
        </w:tc>
        <w:tc>
          <w:tcPr>
            <w:tcW w:w="4394" w:type="dxa"/>
            <w:gridSpan w:val="3"/>
          </w:tcPr>
          <w:p w:rsidR="00F812D6" w:rsidRPr="0072100B" w:rsidRDefault="00F812D6" w:rsidP="00A12CB3">
            <w:pPr>
              <w:rPr>
                <w:sz w:val="32"/>
                <w:szCs w:val="32"/>
              </w:rPr>
            </w:pPr>
          </w:p>
        </w:tc>
      </w:tr>
      <w:tr w:rsidR="00F812D6" w:rsidRPr="0072100B" w:rsidTr="00587C1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36" w:type="dxa"/>
          </w:tcPr>
          <w:p w:rsidR="00F812D6" w:rsidRPr="0072100B" w:rsidRDefault="00F812D6" w:rsidP="00A12CB3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F812D6" w:rsidRPr="0072100B" w:rsidRDefault="00F812D6" w:rsidP="00A12CB3">
            <w:pPr>
              <w:rPr>
                <w:sz w:val="32"/>
                <w:szCs w:val="32"/>
              </w:rPr>
            </w:pPr>
          </w:p>
        </w:tc>
        <w:tc>
          <w:tcPr>
            <w:tcW w:w="4394" w:type="dxa"/>
            <w:gridSpan w:val="3"/>
          </w:tcPr>
          <w:p w:rsidR="00F812D6" w:rsidRPr="0072100B" w:rsidRDefault="00F812D6" w:rsidP="00A12CB3">
            <w:pPr>
              <w:rPr>
                <w:sz w:val="32"/>
                <w:szCs w:val="32"/>
              </w:rPr>
            </w:pPr>
          </w:p>
        </w:tc>
      </w:tr>
      <w:tr w:rsidR="00F812D6" w:rsidRPr="0072100B" w:rsidTr="00587C1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36" w:type="dxa"/>
          </w:tcPr>
          <w:p w:rsidR="00F812D6" w:rsidRPr="0072100B" w:rsidRDefault="00F812D6" w:rsidP="00A12CB3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F812D6" w:rsidRPr="0072100B" w:rsidRDefault="00F812D6" w:rsidP="00A12CB3">
            <w:pPr>
              <w:rPr>
                <w:sz w:val="32"/>
                <w:szCs w:val="32"/>
              </w:rPr>
            </w:pPr>
          </w:p>
        </w:tc>
        <w:tc>
          <w:tcPr>
            <w:tcW w:w="4394" w:type="dxa"/>
            <w:gridSpan w:val="3"/>
          </w:tcPr>
          <w:p w:rsidR="00F812D6" w:rsidRPr="0072100B" w:rsidRDefault="00F812D6" w:rsidP="00A12CB3">
            <w:pPr>
              <w:rPr>
                <w:sz w:val="32"/>
                <w:szCs w:val="32"/>
              </w:rPr>
            </w:pPr>
          </w:p>
        </w:tc>
      </w:tr>
      <w:tr w:rsidR="00315792" w:rsidRPr="0072100B" w:rsidTr="00587C1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36" w:type="dxa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315792" w:rsidRPr="0072100B" w:rsidRDefault="00315792" w:rsidP="00A12CB3">
            <w:pPr>
              <w:rPr>
                <w:sz w:val="32"/>
                <w:szCs w:val="32"/>
              </w:rPr>
            </w:pPr>
          </w:p>
        </w:tc>
        <w:tc>
          <w:tcPr>
            <w:tcW w:w="5528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15792" w:rsidRPr="0072100B" w:rsidRDefault="00315792" w:rsidP="00A12CB3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15792" w:rsidRPr="0072100B" w:rsidRDefault="00315792" w:rsidP="00A12CB3">
            <w:pPr>
              <w:rPr>
                <w:sz w:val="32"/>
                <w:szCs w:val="32"/>
              </w:rPr>
            </w:pPr>
          </w:p>
        </w:tc>
      </w:tr>
      <w:tr w:rsidR="00315792" w:rsidRPr="0072100B" w:rsidTr="00A12C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4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:rsidR="00315792" w:rsidRPr="00587C1C" w:rsidRDefault="00315792" w:rsidP="003A5807">
            <w:pPr>
              <w:jc w:val="both"/>
              <w:rPr>
                <w:sz w:val="28"/>
                <w:szCs w:val="28"/>
              </w:rPr>
            </w:pPr>
            <w:r w:rsidRPr="00587C1C">
              <w:rPr>
                <w:b/>
                <w:sz w:val="28"/>
                <w:szCs w:val="28"/>
              </w:rPr>
              <w:t xml:space="preserve">Zodpovědná osoba za tým (starší 18 let) </w:t>
            </w:r>
            <w:r w:rsidRPr="003A5807">
              <w:rPr>
                <w:sz w:val="24"/>
                <w:szCs w:val="24"/>
              </w:rPr>
              <w:t>Přihlá</w:t>
            </w:r>
            <w:r w:rsidR="003A5807" w:rsidRPr="003A5807">
              <w:rPr>
                <w:sz w:val="24"/>
                <w:szCs w:val="24"/>
              </w:rPr>
              <w:t>šením souhlasíte s pravidly hry a zpracováním osobních údajů účastníků, které ZČ HB</w:t>
            </w:r>
            <w:r w:rsidR="003A5807" w:rsidRPr="003A5807">
              <w:rPr>
                <w:sz w:val="24"/>
                <w:szCs w:val="24"/>
              </w:rPr>
              <w:t xml:space="preserve"> Zvonek</w:t>
            </w:r>
            <w:r w:rsidR="003A5807" w:rsidRPr="003A5807">
              <w:rPr>
                <w:sz w:val="24"/>
                <w:szCs w:val="24"/>
              </w:rPr>
              <w:t xml:space="preserve"> zpracovává podle pravidel Hnutí Brontosaurus.</w:t>
            </w:r>
          </w:p>
        </w:tc>
      </w:tr>
      <w:tr w:rsidR="00315792" w:rsidRPr="0072100B" w:rsidTr="00587C1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345" w:type="dxa"/>
            <w:gridSpan w:val="3"/>
            <w:tcBorders>
              <w:top w:val="single" w:sz="4" w:space="0" w:color="auto"/>
            </w:tcBorders>
          </w:tcPr>
          <w:p w:rsidR="00315792" w:rsidRPr="003A5807" w:rsidRDefault="00587C1C" w:rsidP="00A12CB3">
            <w:pPr>
              <w:rPr>
                <w:sz w:val="24"/>
                <w:szCs w:val="24"/>
              </w:rPr>
            </w:pPr>
            <w:r w:rsidRPr="003A5807">
              <w:rPr>
                <w:sz w:val="24"/>
                <w:szCs w:val="24"/>
              </w:rPr>
              <w:t>j</w:t>
            </w:r>
            <w:r w:rsidR="00315792" w:rsidRPr="003A5807">
              <w:rPr>
                <w:sz w:val="24"/>
                <w:szCs w:val="24"/>
              </w:rPr>
              <w:t>méno</w:t>
            </w:r>
            <w:r w:rsidRPr="003A5807">
              <w:rPr>
                <w:sz w:val="24"/>
                <w:szCs w:val="24"/>
              </w:rPr>
              <w:t xml:space="preserve"> a příjmení</w:t>
            </w:r>
          </w:p>
        </w:tc>
        <w:tc>
          <w:tcPr>
            <w:tcW w:w="4111" w:type="dxa"/>
            <w:gridSpan w:val="2"/>
          </w:tcPr>
          <w:p w:rsidR="00315792" w:rsidRPr="003A5807" w:rsidRDefault="00587C1C" w:rsidP="00A12CB3">
            <w:pPr>
              <w:rPr>
                <w:sz w:val="24"/>
                <w:szCs w:val="24"/>
              </w:rPr>
            </w:pPr>
            <w:r w:rsidRPr="003A5807">
              <w:rPr>
                <w:sz w:val="24"/>
                <w:szCs w:val="24"/>
              </w:rPr>
              <w:t xml:space="preserve">datum narození </w:t>
            </w:r>
          </w:p>
        </w:tc>
      </w:tr>
      <w:tr w:rsidR="00315792" w:rsidRPr="0072100B" w:rsidTr="00587C1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345" w:type="dxa"/>
            <w:gridSpan w:val="3"/>
          </w:tcPr>
          <w:p w:rsidR="00315792" w:rsidRPr="003A5807" w:rsidRDefault="00587C1C" w:rsidP="00A12CB3">
            <w:pPr>
              <w:rPr>
                <w:sz w:val="24"/>
                <w:szCs w:val="24"/>
              </w:rPr>
            </w:pPr>
            <w:r w:rsidRPr="003A5807">
              <w:rPr>
                <w:sz w:val="24"/>
                <w:szCs w:val="24"/>
              </w:rPr>
              <w:t xml:space="preserve">bydliště </w:t>
            </w:r>
          </w:p>
        </w:tc>
        <w:tc>
          <w:tcPr>
            <w:tcW w:w="4111" w:type="dxa"/>
            <w:gridSpan w:val="2"/>
          </w:tcPr>
          <w:p w:rsidR="00315792" w:rsidRPr="003A5807" w:rsidRDefault="00587C1C" w:rsidP="00A12CB3">
            <w:pPr>
              <w:rPr>
                <w:sz w:val="24"/>
                <w:szCs w:val="24"/>
              </w:rPr>
            </w:pPr>
            <w:r w:rsidRPr="003A5807">
              <w:rPr>
                <w:sz w:val="24"/>
                <w:szCs w:val="24"/>
              </w:rPr>
              <w:t>podpis</w:t>
            </w:r>
          </w:p>
        </w:tc>
      </w:tr>
    </w:tbl>
    <w:p w:rsidR="00293FA4" w:rsidRDefault="00293FA4"/>
    <w:p w:rsidR="00F2412E" w:rsidRDefault="00F2412E">
      <w:pPr>
        <w:rPr>
          <w:sz w:val="24"/>
          <w:szCs w:val="24"/>
        </w:rPr>
      </w:pPr>
    </w:p>
    <w:sectPr w:rsidR="00F2412E" w:rsidSect="007A26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6F0"/>
    <w:rsid w:val="000B07ED"/>
    <w:rsid w:val="000F3BB1"/>
    <w:rsid w:val="001837AF"/>
    <w:rsid w:val="00185BED"/>
    <w:rsid w:val="00190857"/>
    <w:rsid w:val="001964D8"/>
    <w:rsid w:val="002165F3"/>
    <w:rsid w:val="00222FC4"/>
    <w:rsid w:val="00257296"/>
    <w:rsid w:val="00293FA4"/>
    <w:rsid w:val="00315792"/>
    <w:rsid w:val="003A5807"/>
    <w:rsid w:val="00426076"/>
    <w:rsid w:val="00436CE0"/>
    <w:rsid w:val="00577552"/>
    <w:rsid w:val="0058710A"/>
    <w:rsid w:val="00587C1C"/>
    <w:rsid w:val="005D1A0D"/>
    <w:rsid w:val="00647A77"/>
    <w:rsid w:val="00706AE8"/>
    <w:rsid w:val="007160C3"/>
    <w:rsid w:val="0072100B"/>
    <w:rsid w:val="00764911"/>
    <w:rsid w:val="007678A1"/>
    <w:rsid w:val="007A260E"/>
    <w:rsid w:val="00874A55"/>
    <w:rsid w:val="008A6580"/>
    <w:rsid w:val="008B50E0"/>
    <w:rsid w:val="008C0383"/>
    <w:rsid w:val="008C6A4C"/>
    <w:rsid w:val="00903712"/>
    <w:rsid w:val="00907FF5"/>
    <w:rsid w:val="009246F0"/>
    <w:rsid w:val="009312A0"/>
    <w:rsid w:val="009358EF"/>
    <w:rsid w:val="00950FDE"/>
    <w:rsid w:val="009A3053"/>
    <w:rsid w:val="00A073E9"/>
    <w:rsid w:val="00A60F35"/>
    <w:rsid w:val="00AB7AC1"/>
    <w:rsid w:val="00AF2140"/>
    <w:rsid w:val="00AF78BE"/>
    <w:rsid w:val="00B74AC7"/>
    <w:rsid w:val="00BA72B4"/>
    <w:rsid w:val="00BD4497"/>
    <w:rsid w:val="00C27FC8"/>
    <w:rsid w:val="00C37FE5"/>
    <w:rsid w:val="00C60289"/>
    <w:rsid w:val="00C70829"/>
    <w:rsid w:val="00CC2CFF"/>
    <w:rsid w:val="00CD2245"/>
    <w:rsid w:val="00D43093"/>
    <w:rsid w:val="00DA1E1C"/>
    <w:rsid w:val="00E25DF7"/>
    <w:rsid w:val="00E356F1"/>
    <w:rsid w:val="00EE41F4"/>
    <w:rsid w:val="00F202F5"/>
    <w:rsid w:val="00F22C2D"/>
    <w:rsid w:val="00F23458"/>
    <w:rsid w:val="00F2412E"/>
    <w:rsid w:val="00F812D6"/>
    <w:rsid w:val="00FB6BD7"/>
    <w:rsid w:val="00FC5D87"/>
    <w:rsid w:val="00FD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6076"/>
  </w:style>
  <w:style w:type="paragraph" w:styleId="Nadpis1">
    <w:name w:val="heading 1"/>
    <w:basedOn w:val="Normln"/>
    <w:next w:val="Normln"/>
    <w:link w:val="Nadpis1Char"/>
    <w:uiPriority w:val="9"/>
    <w:qFormat/>
    <w:rsid w:val="008A65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24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8A6580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7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78A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F812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6076"/>
  </w:style>
  <w:style w:type="paragraph" w:styleId="Nadpis1">
    <w:name w:val="heading 1"/>
    <w:basedOn w:val="Normln"/>
    <w:next w:val="Normln"/>
    <w:link w:val="Nadpis1Char"/>
    <w:uiPriority w:val="9"/>
    <w:qFormat/>
    <w:rsid w:val="008A65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24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8A6580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7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78A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F812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E246F-91B6-4BC7-9572-2A996B699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273</Words>
  <Characters>1616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vlada</cp:lastModifiedBy>
  <cp:revision>9</cp:revision>
  <cp:lastPrinted>2019-10-07T21:04:00Z</cp:lastPrinted>
  <dcterms:created xsi:type="dcterms:W3CDTF">2019-10-07T15:25:00Z</dcterms:created>
  <dcterms:modified xsi:type="dcterms:W3CDTF">2019-10-08T17:04:00Z</dcterms:modified>
</cp:coreProperties>
</file>